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7F21" w:rsidRDefault="002C7F21" w:rsidP="002C7F21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MESSAGGIO PER LE ISCRIZIONI ALL’IRC (2020)</w:t>
      </w:r>
    </w:p>
    <w:p w:rsidR="002C7F21" w:rsidRDefault="002C7F21" w:rsidP="002C7F21">
      <w:pPr>
        <w:jc w:val="both"/>
        <w:rPr>
          <w:rFonts w:ascii="Calibri" w:hAnsi="Calibri" w:cs="Calibri"/>
        </w:rPr>
      </w:pPr>
    </w:p>
    <w:p w:rsidR="002C7F21" w:rsidRDefault="002C7F21" w:rsidP="002C7F21">
      <w:pPr>
        <w:ind w:right="-802" w:firstLine="708"/>
        <w:jc w:val="both"/>
        <w:rPr>
          <w:rFonts w:ascii="Arial" w:eastAsia="Arial Unicode MS" w:hAnsi="Arial" w:cs="Arial"/>
          <w:bCs/>
          <w:sz w:val="27"/>
          <w:szCs w:val="27"/>
        </w:rPr>
      </w:pPr>
      <w:r>
        <w:rPr>
          <w:rFonts w:ascii="Arial" w:hAnsi="Arial" w:cs="Arial"/>
          <w:bCs/>
          <w:sz w:val="27"/>
          <w:szCs w:val="27"/>
        </w:rPr>
        <w:t>Fra qualche settimana scadrà il termine per l’iscrizione degli alunni all’Insegnamento della Religione Cattolica nelle scuole statali di ogni ordine e grado. Approfitto di questa occasione per rivolgere un invito pressante agli alunni interessati e ai loro genitori perché non perdano l’opportunità di usufruire di questo prezioso insegnamento.</w:t>
      </w:r>
    </w:p>
    <w:p w:rsidR="002C7F21" w:rsidRDefault="002C7F21" w:rsidP="002C7F21">
      <w:pPr>
        <w:ind w:right="-802" w:firstLine="708"/>
        <w:jc w:val="both"/>
        <w:rPr>
          <w:rFonts w:ascii="Arial" w:hAnsi="Arial" w:cs="Arial"/>
          <w:bCs/>
          <w:sz w:val="27"/>
          <w:szCs w:val="27"/>
        </w:rPr>
      </w:pPr>
      <w:r>
        <w:rPr>
          <w:rFonts w:ascii="Arial" w:hAnsi="Arial" w:cs="Arial"/>
          <w:bCs/>
          <w:sz w:val="27"/>
          <w:szCs w:val="27"/>
        </w:rPr>
        <w:t xml:space="preserve">In Italia, in virtù del concordato tra la Santa Sede e lo Stato, abbiamo la preziosa opportunità di offrire ai nostri ragazzi e giovani ciò che io chiamo un </w:t>
      </w:r>
      <w:r>
        <w:rPr>
          <w:rFonts w:ascii="Arial" w:hAnsi="Arial" w:cs="Arial"/>
          <w:bCs/>
          <w:i/>
          <w:sz w:val="27"/>
          <w:szCs w:val="27"/>
        </w:rPr>
        <w:t>laboratorio di ricerca religiosa</w:t>
      </w:r>
      <w:r>
        <w:rPr>
          <w:rFonts w:ascii="Arial" w:hAnsi="Arial" w:cs="Arial"/>
          <w:bCs/>
          <w:sz w:val="27"/>
          <w:szCs w:val="27"/>
        </w:rPr>
        <w:t xml:space="preserve"> ove confrontare i linguaggi, i segni e i significati del patrimonio spirituale e culturale, artistico, scientifico e tecnico di ieri e di oggi. </w:t>
      </w:r>
      <w:proofErr w:type="gramStart"/>
      <w:r>
        <w:rPr>
          <w:rFonts w:ascii="Arial" w:hAnsi="Arial" w:cs="Arial"/>
          <w:bCs/>
          <w:sz w:val="27"/>
          <w:szCs w:val="27"/>
        </w:rPr>
        <w:t>E’</w:t>
      </w:r>
      <w:proofErr w:type="gramEnd"/>
      <w:r>
        <w:rPr>
          <w:rFonts w:ascii="Arial" w:hAnsi="Arial" w:cs="Arial"/>
          <w:bCs/>
          <w:sz w:val="27"/>
          <w:szCs w:val="27"/>
        </w:rPr>
        <w:t xml:space="preserve"> un’opportunità preziosa per aiutare specialmente i giovani a riflettere e apprendere che cosa sia e che cosa significhi essere uomo in modo integrale, anche aperto quindi alla trascendenza.</w:t>
      </w:r>
    </w:p>
    <w:p w:rsidR="002C7F21" w:rsidRDefault="002C7F21" w:rsidP="002C7F21">
      <w:pPr>
        <w:ind w:right="-802" w:firstLine="708"/>
        <w:jc w:val="both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L’</w:t>
      </w:r>
      <w:r>
        <w:rPr>
          <w:rFonts w:ascii="Arial" w:hAnsi="Arial" w:cs="Arial"/>
          <w:bCs/>
          <w:sz w:val="27"/>
          <w:szCs w:val="27"/>
        </w:rPr>
        <w:t xml:space="preserve">Insegnamento della Religione Cattolica </w:t>
      </w:r>
      <w:r>
        <w:rPr>
          <w:rFonts w:ascii="Arial" w:hAnsi="Arial" w:cs="Arial"/>
          <w:sz w:val="27"/>
          <w:szCs w:val="27"/>
        </w:rPr>
        <w:t>è svolto da insegnanti preparati con lunghi studi e giudicati idonei dal Vescovo diocesano; ma esso è rivolto a tutti gli alunni che vogliano un corso serio di cultura religiosa, a prescindere dalla l</w:t>
      </w:r>
      <w:bookmarkStart w:id="0" w:name="_GoBack"/>
      <w:bookmarkEnd w:id="0"/>
      <w:r>
        <w:rPr>
          <w:rFonts w:ascii="Arial" w:hAnsi="Arial" w:cs="Arial"/>
          <w:sz w:val="27"/>
          <w:szCs w:val="27"/>
        </w:rPr>
        <w:t>oro fede o religione personale. Tale corso infatti ha come asse portante dei suoi programmi ministeriali, la conoscenza sempre più adeguata e critica della Bibbia, della figura di Gesù Cristo, della storia e del messaggio della Chiesa cattolica dalle origini ad oggi. Ma il suo programma comprende anche la presentazione e il confronto con altre chiese e religioni antiche e moderne, e la trattazione, in dialogo con i ragazzi specialmente adolescenti, dei loro problemi e interessi vitali: l’esistenza di Dio, il valore della Bibbia, la distinzione tra bene e male, libertà e leggi, famiglia e società, amicizie e amore, anima e corpo, vita e morte, problemi del mondo, ecc.</w:t>
      </w:r>
    </w:p>
    <w:p w:rsidR="002C7F21" w:rsidRDefault="002C7F21" w:rsidP="002C7F21">
      <w:pPr>
        <w:ind w:right="-802" w:firstLine="708"/>
        <w:jc w:val="both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 xml:space="preserve">Non si tratta dunque, come purtroppo si dice ancora, più o meno in buona fede, di un corso chiuso sul cattolicesimo. </w:t>
      </w:r>
      <w:proofErr w:type="gramStart"/>
      <w:r>
        <w:rPr>
          <w:rFonts w:ascii="Arial" w:hAnsi="Arial" w:cs="Arial"/>
          <w:sz w:val="27"/>
          <w:szCs w:val="27"/>
        </w:rPr>
        <w:t>E’</w:t>
      </w:r>
      <w:proofErr w:type="gramEnd"/>
      <w:r>
        <w:rPr>
          <w:rFonts w:ascii="Arial" w:hAnsi="Arial" w:cs="Arial"/>
          <w:sz w:val="27"/>
          <w:szCs w:val="27"/>
        </w:rPr>
        <w:t xml:space="preserve"> invece un insegnamento che spalanca al mondo d’oggi, teso cioè a incamminarvi i ragazzi con occhi aperti e cuore puro; puro almeno dall’ignoranza e da ogni fanatismo, che ne è spesso il frutto.</w:t>
      </w:r>
    </w:p>
    <w:p w:rsidR="002C7F21" w:rsidRDefault="002C7F21" w:rsidP="002C7F21">
      <w:pPr>
        <w:ind w:right="-802" w:firstLine="708"/>
        <w:jc w:val="both"/>
        <w:rPr>
          <w:rFonts w:ascii="Arial" w:hAnsi="Arial" w:cs="Arial"/>
          <w:bCs/>
          <w:sz w:val="27"/>
          <w:szCs w:val="27"/>
        </w:rPr>
      </w:pPr>
      <w:r>
        <w:rPr>
          <w:rFonts w:ascii="Arial" w:hAnsi="Arial" w:cs="Arial"/>
          <w:bCs/>
          <w:sz w:val="27"/>
          <w:szCs w:val="27"/>
        </w:rPr>
        <w:t>Dispiace quindi sentire come alcune famiglie, che pure mandano i loro figli alla catechesi in parrocchia, lasciano che i propri figli disertino l’ora di religione a scuola.</w:t>
      </w:r>
      <w:r>
        <w:rPr>
          <w:rFonts w:ascii="Arial" w:hAnsi="Arial" w:cs="Arial"/>
          <w:sz w:val="27"/>
          <w:szCs w:val="27"/>
        </w:rPr>
        <w:t xml:space="preserve"> Essi perdono un’occasione preziosa di approfondire la conoscenza della loro fede e dialogare con compagni di altre religioni.</w:t>
      </w:r>
      <w:r>
        <w:rPr>
          <w:rFonts w:ascii="Arial" w:hAnsi="Arial" w:cs="Arial"/>
          <w:bCs/>
          <w:sz w:val="27"/>
          <w:szCs w:val="27"/>
        </w:rPr>
        <w:t xml:space="preserve"> Penso che l’unzione della S. Cresima, che hanno ricevuto, sia un motivo in più per impegnarsi in una testimonianza cristiana nella scuola.</w:t>
      </w:r>
    </w:p>
    <w:p w:rsidR="002C7F21" w:rsidRDefault="002C7F21" w:rsidP="002C7F21">
      <w:pPr>
        <w:ind w:right="-802" w:firstLine="708"/>
        <w:jc w:val="both"/>
        <w:rPr>
          <w:rFonts w:ascii="Arial" w:hAnsi="Arial" w:cs="Arial"/>
          <w:bCs/>
          <w:sz w:val="27"/>
          <w:szCs w:val="27"/>
        </w:rPr>
      </w:pPr>
      <w:r>
        <w:rPr>
          <w:rFonts w:ascii="Arial" w:hAnsi="Arial" w:cs="Arial"/>
          <w:bCs/>
          <w:sz w:val="27"/>
          <w:szCs w:val="27"/>
        </w:rPr>
        <w:t>Ritengo inoltre che l’Insegnamento della Religione Cattolica possa essere un’opportunità anche per i tanti bambini, ragazzi e giovani provenienti da altri paesi, anche se non battezzati. Esso non intende fare proseliti, ma educa alla conoscenza della vita religiosa del nostro paese e favorisce perciò l’integrazione.</w:t>
      </w:r>
    </w:p>
    <w:p w:rsidR="002C7F21" w:rsidRDefault="002C7F21" w:rsidP="002C7F21">
      <w:pPr>
        <w:ind w:right="-802" w:firstLine="708"/>
        <w:jc w:val="both"/>
        <w:rPr>
          <w:rFonts w:ascii="Arial" w:hAnsi="Arial" w:cs="Arial"/>
          <w:bCs/>
          <w:sz w:val="27"/>
          <w:szCs w:val="27"/>
        </w:rPr>
      </w:pPr>
      <w:r>
        <w:rPr>
          <w:rFonts w:ascii="Arial" w:hAnsi="Arial" w:cs="Arial"/>
          <w:bCs/>
          <w:sz w:val="27"/>
          <w:szCs w:val="27"/>
        </w:rPr>
        <w:t>Concludo esprimendo il mio sincero augurio che anche l’educazione delle nuove generazioni possa usufruire di questa preziosa possibilità offerta dalla scuola italiana.</w:t>
      </w:r>
    </w:p>
    <w:p w:rsidR="002C7F21" w:rsidRDefault="002C7F21" w:rsidP="002C7F21">
      <w:pPr>
        <w:ind w:right="-802" w:firstLine="708"/>
        <w:jc w:val="both"/>
        <w:rPr>
          <w:rFonts w:ascii="Arial" w:hAnsi="Arial" w:cs="Arial"/>
          <w:bCs/>
          <w:sz w:val="27"/>
          <w:szCs w:val="27"/>
        </w:rPr>
      </w:pPr>
    </w:p>
    <w:p w:rsidR="002C7F21" w:rsidRDefault="002C7F21" w:rsidP="002C7F21">
      <w:pPr>
        <w:ind w:right="-802" w:firstLine="708"/>
        <w:jc w:val="both"/>
        <w:rPr>
          <w:rFonts w:ascii="Arial" w:hAnsi="Arial" w:cs="Arial"/>
          <w:bCs/>
          <w:sz w:val="27"/>
          <w:szCs w:val="27"/>
        </w:rPr>
      </w:pPr>
      <w:r>
        <w:rPr>
          <w:rFonts w:ascii="Arial" w:hAnsi="Arial" w:cs="Arial"/>
          <w:bCs/>
          <w:sz w:val="27"/>
          <w:szCs w:val="27"/>
        </w:rPr>
        <w:t> </w:t>
      </w:r>
    </w:p>
    <w:p w:rsidR="002C7F21" w:rsidRDefault="002C7F21" w:rsidP="002C7F21">
      <w:pPr>
        <w:ind w:left="4248" w:right="-802" w:firstLine="708"/>
        <w:jc w:val="both"/>
        <w:rPr>
          <w:rFonts w:ascii="Arial" w:hAnsi="Arial" w:cs="Arial"/>
          <w:bCs/>
          <w:sz w:val="27"/>
          <w:szCs w:val="27"/>
        </w:rPr>
      </w:pPr>
      <w:r>
        <w:rPr>
          <w:rFonts w:ascii="Arial" w:hAnsi="Arial" w:cs="Arial"/>
          <w:bCs/>
          <w:sz w:val="27"/>
          <w:szCs w:val="27"/>
        </w:rPr>
        <w:t xml:space="preserve">  + Corrado </w:t>
      </w:r>
      <w:proofErr w:type="spellStart"/>
      <w:r>
        <w:rPr>
          <w:rFonts w:ascii="Arial" w:hAnsi="Arial" w:cs="Arial"/>
          <w:bCs/>
          <w:sz w:val="27"/>
          <w:szCs w:val="27"/>
        </w:rPr>
        <w:t>Pizziolo</w:t>
      </w:r>
      <w:proofErr w:type="spellEnd"/>
    </w:p>
    <w:p w:rsidR="002C7F21" w:rsidRDefault="002C7F21" w:rsidP="002C7F21">
      <w:pPr>
        <w:ind w:left="4956" w:right="-802" w:firstLine="708"/>
        <w:jc w:val="both"/>
        <w:rPr>
          <w:rFonts w:ascii="Arial" w:hAnsi="Arial" w:cs="Arial"/>
          <w:bCs/>
          <w:sz w:val="27"/>
          <w:szCs w:val="27"/>
        </w:rPr>
      </w:pPr>
      <w:r>
        <w:rPr>
          <w:rFonts w:ascii="Arial" w:hAnsi="Arial" w:cs="Arial"/>
          <w:bCs/>
          <w:sz w:val="27"/>
          <w:szCs w:val="27"/>
        </w:rPr>
        <w:t>Vescovo</w:t>
      </w:r>
    </w:p>
    <w:p w:rsidR="00A337BF" w:rsidRPr="002C7F21" w:rsidRDefault="00A337BF" w:rsidP="002C7F21">
      <w:pPr>
        <w:jc w:val="both"/>
      </w:pPr>
    </w:p>
    <w:sectPr w:rsidR="00A337BF" w:rsidRPr="002C7F2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F21"/>
    <w:rsid w:val="002C7F21"/>
    <w:rsid w:val="00A33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6588AE-6E66-4978-B246-AF05ED273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C7F21"/>
    <w:pPr>
      <w:spacing w:after="0" w:line="240" w:lineRule="auto"/>
    </w:pPr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81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463</Words>
  <Characters>2641</Characters>
  <Application>Microsoft Office Word</Application>
  <DocSecurity>0</DocSecurity>
  <Lines>22</Lines>
  <Paragraphs>6</Paragraphs>
  <ScaleCrop>false</ScaleCrop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Dal Cin</dc:creator>
  <cp:keywords/>
  <dc:description/>
  <cp:lastModifiedBy>Andrea Dal Cin</cp:lastModifiedBy>
  <cp:revision>1</cp:revision>
  <dcterms:created xsi:type="dcterms:W3CDTF">2020-01-07T08:07:00Z</dcterms:created>
  <dcterms:modified xsi:type="dcterms:W3CDTF">2020-01-07T08:07:00Z</dcterms:modified>
</cp:coreProperties>
</file>